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249D8F63"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F63246">
        <w:rPr>
          <w:rFonts w:ascii="Arial" w:hAnsi="Arial" w:cs="Arial"/>
          <w:b/>
          <w:sz w:val="24"/>
          <w:szCs w:val="24"/>
        </w:rPr>
        <w:t>8</w:t>
      </w:r>
      <w:r w:rsidR="00D92565">
        <w:rPr>
          <w:rFonts w:ascii="Arial" w:hAnsi="Arial" w:cs="Arial"/>
          <w:b/>
          <w:sz w:val="24"/>
          <w:szCs w:val="24"/>
        </w:rPr>
        <w:t>-</w:t>
      </w:r>
      <w:r w:rsidR="00D92565">
        <w:rPr>
          <w:rFonts w:asciiTheme="minorEastAsia" w:eastAsiaTheme="minorEastAsia" w:hAnsiTheme="minorEastAsia" w:cs="Arial" w:hint="eastAsia"/>
          <w:b/>
          <w:sz w:val="24"/>
          <w:szCs w:val="24"/>
          <w:lang w:eastAsia="zh-CN"/>
        </w:rPr>
        <w:t>e</w:t>
      </w:r>
      <w:r w:rsidRPr="0008103A">
        <w:rPr>
          <w:rFonts w:ascii="Arial" w:hAnsi="Arial" w:cs="Arial"/>
          <w:b/>
          <w:sz w:val="24"/>
          <w:szCs w:val="24"/>
        </w:rPr>
        <w:tab/>
      </w:r>
      <w:r w:rsidRPr="0008103A">
        <w:rPr>
          <w:rFonts w:ascii="Arial" w:hAnsi="Arial" w:cs="Arial"/>
          <w:b/>
          <w:sz w:val="24"/>
          <w:szCs w:val="24"/>
        </w:rPr>
        <w:tab/>
      </w:r>
      <w:r w:rsidR="0010771F" w:rsidRPr="0010771F">
        <w:rPr>
          <w:rFonts w:ascii="Arial" w:hAnsi="Arial" w:cs="Arial"/>
          <w:b/>
          <w:sz w:val="24"/>
          <w:szCs w:val="24"/>
        </w:rPr>
        <w:t>R4-2</w:t>
      </w:r>
      <w:r w:rsidR="00F63246">
        <w:rPr>
          <w:rFonts w:ascii="Arial" w:hAnsi="Arial" w:cs="Arial"/>
          <w:b/>
          <w:sz w:val="24"/>
          <w:szCs w:val="24"/>
        </w:rPr>
        <w:t>1</w:t>
      </w:r>
      <w:r w:rsidR="00D5756E">
        <w:rPr>
          <w:rFonts w:ascii="Arial" w:hAnsi="Arial" w:cs="Arial"/>
          <w:b/>
          <w:sz w:val="24"/>
          <w:szCs w:val="24"/>
        </w:rPr>
        <w:t>01759</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C43232">
        <w:rPr>
          <w:rFonts w:ascii="Arial" w:hAnsi="Arial" w:cs="Arial"/>
          <w:b/>
          <w:noProof/>
          <w:sz w:val="24"/>
          <w:lang w:eastAsia="ja-JP"/>
        </w:rPr>
        <w:t>2</w:t>
      </w:r>
      <w:r w:rsidR="00F63246">
        <w:rPr>
          <w:rFonts w:ascii="Arial" w:hAnsi="Arial" w:cs="Arial"/>
          <w:b/>
          <w:noProof/>
          <w:sz w:val="24"/>
          <w:lang w:eastAsia="ja-JP"/>
        </w:rPr>
        <w:t>5</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Jan</w:t>
      </w:r>
      <w:r w:rsidRPr="00D0286B">
        <w:rPr>
          <w:rFonts w:ascii="Arial" w:hAnsi="Arial" w:cs="Arial"/>
          <w:b/>
          <w:noProof/>
          <w:sz w:val="24"/>
          <w:lang w:eastAsia="ja-JP"/>
        </w:rPr>
        <w:t xml:space="preserve"> – </w:t>
      </w:r>
      <w:r w:rsidR="00F63246">
        <w:rPr>
          <w:rFonts w:ascii="Arial" w:hAnsi="Arial" w:cs="Arial"/>
          <w:b/>
          <w:noProof/>
          <w:sz w:val="24"/>
          <w:lang w:eastAsia="ja-JP"/>
        </w:rPr>
        <w:t>5</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F63246">
        <w:rPr>
          <w:rFonts w:ascii="Arial" w:hAnsi="Arial" w:cs="Arial"/>
          <w:b/>
          <w:noProof/>
          <w:sz w:val="24"/>
          <w:lang w:eastAsia="ja-JP"/>
        </w:rPr>
        <w:t>Feb</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0"/>
    </w:p>
    <w:p w14:paraId="15F9AFC9" w14:textId="5CE2109B"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bookmarkStart w:id="1" w:name="_Hlk61613729"/>
      <w:r w:rsidR="00B52F7E" w:rsidRPr="00B52F7E">
        <w:rPr>
          <w:rFonts w:ascii="Arial" w:hAnsi="Arial" w:cs="Arial"/>
          <w:b/>
          <w:sz w:val="24"/>
          <w:szCs w:val="24"/>
        </w:rPr>
        <w:t>1</w:t>
      </w:r>
      <w:bookmarkEnd w:id="1"/>
      <w:r w:rsidR="00025599">
        <w:rPr>
          <w:rFonts w:ascii="Arial" w:hAnsi="Arial" w:cs="Arial"/>
          <w:b/>
          <w:sz w:val="24"/>
          <w:szCs w:val="24"/>
        </w:rPr>
        <w:t>2.1.3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63FBFB45"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5756E">
        <w:rPr>
          <w:rFonts w:ascii="Arial" w:hAnsi="Arial" w:cs="Arial"/>
          <w:b/>
          <w:sz w:val="24"/>
          <w:szCs w:val="24"/>
        </w:rPr>
        <w:t>Solution to minimize the impact of polarization basis mismatch</w:t>
      </w:r>
    </w:p>
    <w:p w14:paraId="67C1D45E" w14:textId="09D67A3B"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5756E">
        <w:rPr>
          <w:rFonts w:ascii="Arial" w:hAnsi="Arial" w:cs="Arial"/>
          <w:b/>
          <w:sz w:val="24"/>
          <w:szCs w:val="24"/>
        </w:rPr>
        <w:t>Discussion</w:t>
      </w:r>
    </w:p>
    <w:p w14:paraId="2A96B49E" w14:textId="77777777" w:rsidR="00D92565" w:rsidRDefault="00D92565" w:rsidP="00D92565">
      <w:pPr>
        <w:pStyle w:val="1"/>
      </w:pPr>
      <w:r w:rsidRPr="00647B25">
        <w:t>1</w:t>
      </w:r>
      <w:r w:rsidRPr="00647B25">
        <w:tab/>
        <w:t>Introduction</w:t>
      </w:r>
    </w:p>
    <w:p w14:paraId="1104EE6C" w14:textId="6DB00396" w:rsidR="009E5F58" w:rsidRDefault="009E5F58">
      <w:pPr>
        <w:rPr>
          <w:rFonts w:eastAsiaTheme="minorEastAsia"/>
          <w:lang w:eastAsia="zh-CN"/>
        </w:rPr>
      </w:pPr>
      <w:r>
        <w:rPr>
          <w:rFonts w:eastAsiaTheme="minorEastAsia" w:hint="eastAsia"/>
          <w:lang w:eastAsia="zh-CN"/>
        </w:rPr>
        <w:t>R</w:t>
      </w:r>
      <w:r>
        <w:rPr>
          <w:rFonts w:eastAsiaTheme="minorEastAsia"/>
          <w:lang w:eastAsia="zh-CN"/>
        </w:rPr>
        <w:t>egarding the impact of polarization basis mismatch, methods to solve the issues and enhance the EIRP measurement were discussed for several meetings. The latest progress is that TPMI side condition method is agreed as applicable method for UEs except Rel-15</w:t>
      </w:r>
      <w:r w:rsidR="00B85FF7">
        <w:rPr>
          <w:rFonts w:eastAsiaTheme="minorEastAsia"/>
          <w:lang w:eastAsia="zh-CN"/>
        </w:rPr>
        <w:t xml:space="preserve"> </w:t>
      </w:r>
      <w:proofErr w:type="spellStart"/>
      <w:r w:rsidR="00B85FF7">
        <w:rPr>
          <w:rFonts w:eastAsiaTheme="minorEastAsia"/>
          <w:lang w:eastAsia="zh-CN"/>
        </w:rPr>
        <w:t>nonCoherent</w:t>
      </w:r>
      <w:proofErr w:type="spellEnd"/>
      <w:r w:rsidR="00B85FF7">
        <w:rPr>
          <w:rFonts w:eastAsiaTheme="minorEastAsia"/>
          <w:lang w:eastAsia="zh-CN"/>
        </w:rPr>
        <w:t xml:space="preserve"> UEs and Rel-16 </w:t>
      </w:r>
      <w:proofErr w:type="spellStart"/>
      <w:r w:rsidR="00B85FF7">
        <w:rPr>
          <w:rFonts w:eastAsiaTheme="minorEastAsia"/>
          <w:lang w:eastAsia="zh-CN"/>
        </w:rPr>
        <w:t>nonCoherent</w:t>
      </w:r>
      <w:proofErr w:type="spellEnd"/>
      <w:r w:rsidR="00B85FF7">
        <w:rPr>
          <w:rFonts w:eastAsiaTheme="minorEastAsia"/>
          <w:lang w:eastAsia="zh-CN"/>
        </w:rPr>
        <w:t xml:space="preserve"> UEs which do not support full power transmission, as shown in the WF of #97-e [1].</w:t>
      </w:r>
    </w:p>
    <w:p w14:paraId="52931C17" w14:textId="1C38F6A5" w:rsidR="00214C02" w:rsidRDefault="0085378A" w:rsidP="0073566C">
      <w:pPr>
        <w:jc w:val="center"/>
        <w:rPr>
          <w:rFonts w:eastAsiaTheme="minorEastAsia"/>
          <w:lang w:eastAsia="zh-CN"/>
        </w:rPr>
      </w:pPr>
      <w:r>
        <w:rPr>
          <w:noProof/>
        </w:rPr>
        <w:drawing>
          <wp:inline distT="0" distB="0" distL="0" distR="0" wp14:anchorId="505ACFD6" wp14:editId="42D7F748">
            <wp:extent cx="4876800" cy="27065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4808" cy="2711022"/>
                    </a:xfrm>
                    <a:prstGeom prst="rect">
                      <a:avLst/>
                    </a:prstGeom>
                  </pic:spPr>
                </pic:pic>
              </a:graphicData>
            </a:graphic>
          </wp:inline>
        </w:drawing>
      </w:r>
    </w:p>
    <w:p w14:paraId="6E4ECCFF" w14:textId="18EF13B2" w:rsidR="005C034D" w:rsidRDefault="0073566C">
      <w:pPr>
        <w:rPr>
          <w:rFonts w:eastAsiaTheme="minorEastAsia"/>
          <w:lang w:eastAsia="zh-CN"/>
        </w:rPr>
      </w:pPr>
      <w:r>
        <w:rPr>
          <w:rFonts w:eastAsiaTheme="minorEastAsia" w:hint="eastAsia"/>
          <w:lang w:eastAsia="zh-CN"/>
        </w:rPr>
        <w:t>T</w:t>
      </w:r>
      <w:r>
        <w:rPr>
          <w:rFonts w:eastAsiaTheme="minorEastAsia"/>
          <w:lang w:eastAsia="zh-CN"/>
        </w:rPr>
        <w:t xml:space="preserve">his paper </w:t>
      </w:r>
      <w:r w:rsidR="00130D44">
        <w:rPr>
          <w:rFonts w:eastAsiaTheme="minorEastAsia"/>
          <w:lang w:eastAsia="zh-CN"/>
        </w:rPr>
        <w:t xml:space="preserve">presents </w:t>
      </w:r>
      <w:r w:rsidR="005C034D">
        <w:rPr>
          <w:rFonts w:eastAsiaTheme="minorEastAsia"/>
          <w:lang w:eastAsia="zh-CN"/>
        </w:rPr>
        <w:t xml:space="preserve">our </w:t>
      </w:r>
      <w:r w:rsidR="005C034D" w:rsidRPr="00D15999">
        <w:rPr>
          <w:rFonts w:eastAsiaTheme="minorEastAsia"/>
          <w:lang w:eastAsia="zh-CN"/>
        </w:rPr>
        <w:t>proposal</w:t>
      </w:r>
      <w:r w:rsidR="00486AE0" w:rsidRPr="00D15999">
        <w:rPr>
          <w:rFonts w:eastAsiaTheme="minorEastAsia"/>
          <w:lang w:eastAsia="zh-CN"/>
        </w:rPr>
        <w:t xml:space="preserve">s </w:t>
      </w:r>
      <w:r w:rsidR="0068718C">
        <w:rPr>
          <w:rFonts w:eastAsiaTheme="minorEastAsia"/>
          <w:lang w:eastAsia="zh-CN"/>
        </w:rPr>
        <w:t>for the UEs not covering by TPMI side condition method.</w:t>
      </w:r>
    </w:p>
    <w:p w14:paraId="31693CD8" w14:textId="55338448" w:rsidR="00214C02" w:rsidRDefault="00214C02">
      <w:pPr>
        <w:rPr>
          <w:rFonts w:eastAsiaTheme="minorEastAsia"/>
          <w:lang w:eastAsia="zh-CN"/>
        </w:rPr>
      </w:pP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15145154" w14:textId="184097E0" w:rsidR="00DA34C5" w:rsidRDefault="00CF4B51" w:rsidP="00687FD1">
      <w:pPr>
        <w:rPr>
          <w:rFonts w:eastAsiaTheme="minorEastAsia"/>
          <w:lang w:eastAsia="zh-CN"/>
        </w:rPr>
      </w:pPr>
      <w:r>
        <w:rPr>
          <w:rFonts w:eastAsiaTheme="minorEastAsia" w:hint="eastAsia"/>
          <w:lang w:eastAsia="zh-CN"/>
        </w:rPr>
        <w:t>T</w:t>
      </w:r>
      <w:r>
        <w:rPr>
          <w:rFonts w:eastAsiaTheme="minorEastAsia"/>
          <w:lang w:eastAsia="zh-CN"/>
        </w:rPr>
        <w:t xml:space="preserve">PMI </w:t>
      </w:r>
      <w:r w:rsidR="0000423A">
        <w:rPr>
          <w:rFonts w:eastAsiaTheme="minorEastAsia"/>
          <w:lang w:eastAsia="zh-CN"/>
        </w:rPr>
        <w:t xml:space="preserve">side condition method </w:t>
      </w:r>
      <w:r>
        <w:rPr>
          <w:rFonts w:eastAsiaTheme="minorEastAsia"/>
          <w:lang w:eastAsia="zh-CN"/>
        </w:rPr>
        <w:t>is an effective method to active</w:t>
      </w:r>
      <w:r w:rsidR="00A34178">
        <w:rPr>
          <w:rFonts w:eastAsiaTheme="minorEastAsia"/>
          <w:lang w:eastAsia="zh-CN"/>
        </w:rPr>
        <w:t xml:space="preserve"> maximum power</w:t>
      </w:r>
      <w:r>
        <w:rPr>
          <w:rFonts w:eastAsiaTheme="minorEastAsia"/>
          <w:lang w:eastAsia="zh-CN"/>
        </w:rPr>
        <w:t xml:space="preserve"> transmission</w:t>
      </w:r>
      <w:r w:rsidR="00A34178">
        <w:rPr>
          <w:rFonts w:eastAsiaTheme="minorEastAsia"/>
          <w:lang w:eastAsia="zh-CN"/>
        </w:rPr>
        <w:t xml:space="preserve"> with </w:t>
      </w:r>
      <w:r w:rsidR="00A34178">
        <w:rPr>
          <w:rFonts w:eastAsiaTheme="minorEastAsia"/>
          <w:lang w:eastAsia="zh-CN"/>
        </w:rPr>
        <w:t>two polarization</w:t>
      </w:r>
      <w:r w:rsidR="0000423A">
        <w:rPr>
          <w:rFonts w:eastAsiaTheme="minorEastAsia"/>
          <w:lang w:eastAsia="zh-CN"/>
        </w:rPr>
        <w:t>s</w:t>
      </w:r>
      <w:r w:rsidR="00FB11C7">
        <w:rPr>
          <w:rFonts w:eastAsiaTheme="minorEastAsia"/>
          <w:lang w:eastAsia="zh-CN"/>
        </w:rPr>
        <w:t xml:space="preserve"> for some UEs</w:t>
      </w:r>
      <w:r w:rsidR="0000423A">
        <w:rPr>
          <w:rFonts w:eastAsiaTheme="minorEastAsia"/>
          <w:lang w:eastAsia="zh-CN"/>
        </w:rPr>
        <w:t>.</w:t>
      </w:r>
      <w:r>
        <w:rPr>
          <w:rFonts w:eastAsiaTheme="minorEastAsia"/>
          <w:lang w:eastAsia="zh-CN"/>
        </w:rPr>
        <w:t xml:space="preserve"> For </w:t>
      </w:r>
      <w:r>
        <w:rPr>
          <w:rFonts w:eastAsiaTheme="minorEastAsia"/>
          <w:lang w:eastAsia="zh-CN"/>
        </w:rPr>
        <w:t xml:space="preserve">Rel-15 </w:t>
      </w:r>
      <w:proofErr w:type="spellStart"/>
      <w:r>
        <w:rPr>
          <w:rFonts w:eastAsiaTheme="minorEastAsia"/>
          <w:lang w:eastAsia="zh-CN"/>
        </w:rPr>
        <w:t>nonCoherent</w:t>
      </w:r>
      <w:proofErr w:type="spellEnd"/>
      <w:r>
        <w:rPr>
          <w:rFonts w:eastAsiaTheme="minorEastAsia"/>
          <w:lang w:eastAsia="zh-CN"/>
        </w:rPr>
        <w:t xml:space="preserve"> UEs and Rel-16 </w:t>
      </w:r>
      <w:proofErr w:type="spellStart"/>
      <w:r>
        <w:rPr>
          <w:rFonts w:eastAsiaTheme="minorEastAsia"/>
          <w:lang w:eastAsia="zh-CN"/>
        </w:rPr>
        <w:t>nonCoherent</w:t>
      </w:r>
      <w:proofErr w:type="spellEnd"/>
      <w:r>
        <w:rPr>
          <w:rFonts w:eastAsiaTheme="minorEastAsia"/>
          <w:lang w:eastAsia="zh-CN"/>
        </w:rPr>
        <w:t xml:space="preserve"> UEs which do not support full power transmission</w:t>
      </w:r>
      <w:r>
        <w:rPr>
          <w:rFonts w:eastAsiaTheme="minorEastAsia"/>
          <w:lang w:eastAsia="zh-CN"/>
        </w:rPr>
        <w:t xml:space="preserve">, </w:t>
      </w:r>
      <w:r w:rsidR="0000423A">
        <w:rPr>
          <w:rFonts w:eastAsiaTheme="minorEastAsia"/>
          <w:lang w:eastAsia="zh-CN"/>
        </w:rPr>
        <w:t xml:space="preserve">the reason that they are not compatible with TPMI side condition method is that these UEs do not supporting </w:t>
      </w:r>
      <w:r w:rsidR="0000423A" w:rsidRPr="00CF4B51">
        <w:rPr>
          <w:rFonts w:eastAsiaTheme="minorEastAsia"/>
          <w:lang w:eastAsia="zh-CN"/>
        </w:rPr>
        <w:t xml:space="preserve">single-layer transmission </w:t>
      </w:r>
      <w:r w:rsidR="0000423A">
        <w:rPr>
          <w:rFonts w:eastAsiaTheme="minorEastAsia"/>
          <w:lang w:eastAsia="zh-CN"/>
        </w:rPr>
        <w:t>with</w:t>
      </w:r>
      <w:r w:rsidR="0000423A" w:rsidRPr="00CF4B51">
        <w:rPr>
          <w:rFonts w:eastAsiaTheme="minorEastAsia"/>
          <w:lang w:eastAsia="zh-CN"/>
        </w:rPr>
        <w:t xml:space="preserve"> two antenna ports</w:t>
      </w:r>
      <w:r w:rsidR="0000423A">
        <w:rPr>
          <w:rFonts w:eastAsiaTheme="minorEastAsia"/>
          <w:lang w:eastAsia="zh-CN"/>
        </w:rPr>
        <w:t>.</w:t>
      </w:r>
      <w:r w:rsidR="00D851BA">
        <w:rPr>
          <w:rFonts w:eastAsiaTheme="minorEastAsia"/>
          <w:lang w:eastAsia="zh-CN"/>
        </w:rPr>
        <w:t xml:space="preserve"> Here, two antenna ports are corresponding to two polarizations</w:t>
      </w:r>
      <w:r w:rsidR="00FB11C7">
        <w:rPr>
          <w:rFonts w:eastAsiaTheme="minorEastAsia"/>
          <w:lang w:eastAsia="zh-CN"/>
        </w:rPr>
        <w:t xml:space="preserve"> for FR2</w:t>
      </w:r>
      <w:r w:rsidR="00D851BA">
        <w:rPr>
          <w:rFonts w:eastAsiaTheme="minorEastAsia"/>
          <w:lang w:eastAsia="zh-CN"/>
        </w:rPr>
        <w:t>.</w:t>
      </w:r>
      <w:r w:rsidR="0000423A">
        <w:rPr>
          <w:rFonts w:eastAsiaTheme="minorEastAsia"/>
          <w:lang w:eastAsia="zh-CN"/>
        </w:rPr>
        <w:t xml:space="preserve"> In fact, th</w:t>
      </w:r>
      <w:r w:rsidR="00153C2F">
        <w:rPr>
          <w:rFonts w:eastAsiaTheme="minorEastAsia"/>
          <w:lang w:eastAsia="zh-CN"/>
        </w:rPr>
        <w:t xml:space="preserve">ese </w:t>
      </w:r>
      <w:r w:rsidR="00FB11C7">
        <w:rPr>
          <w:rFonts w:eastAsiaTheme="minorEastAsia"/>
          <w:lang w:eastAsia="zh-CN"/>
        </w:rPr>
        <w:t xml:space="preserve">two </w:t>
      </w:r>
      <w:r w:rsidR="00153C2F">
        <w:rPr>
          <w:rFonts w:eastAsiaTheme="minorEastAsia"/>
          <w:lang w:eastAsia="zh-CN"/>
        </w:rPr>
        <w:t>kind</w:t>
      </w:r>
      <w:r w:rsidR="00547F16">
        <w:rPr>
          <w:rFonts w:eastAsiaTheme="minorEastAsia"/>
          <w:lang w:eastAsia="zh-CN"/>
        </w:rPr>
        <w:t>s</w:t>
      </w:r>
      <w:r w:rsidR="00153C2F">
        <w:rPr>
          <w:rFonts w:eastAsiaTheme="minorEastAsia"/>
          <w:lang w:eastAsia="zh-CN"/>
        </w:rPr>
        <w:t xml:space="preserve"> of UEs </w:t>
      </w:r>
      <w:r w:rsidR="0000423A">
        <w:rPr>
          <w:rFonts w:eastAsiaTheme="minorEastAsia"/>
          <w:lang w:eastAsia="zh-CN"/>
        </w:rPr>
        <w:t xml:space="preserve">achieve their maximum power </w:t>
      </w:r>
      <w:r w:rsidR="00153C2F">
        <w:rPr>
          <w:rFonts w:eastAsiaTheme="minorEastAsia"/>
          <w:lang w:eastAsia="zh-CN"/>
        </w:rPr>
        <w:t xml:space="preserve">by transmit diversity or named as antenna virtualization, </w:t>
      </w:r>
      <w:r w:rsidR="00A60402">
        <w:rPr>
          <w:rFonts w:eastAsiaTheme="minorEastAsia"/>
          <w:lang w:eastAsia="zh-CN"/>
        </w:rPr>
        <w:t xml:space="preserve">the process of </w:t>
      </w:r>
      <w:r w:rsidR="00153C2F">
        <w:rPr>
          <w:rFonts w:eastAsiaTheme="minorEastAsia"/>
          <w:lang w:eastAsia="zh-CN"/>
        </w:rPr>
        <w:t xml:space="preserve">which is not defined by standardization. In this </w:t>
      </w:r>
      <w:r w:rsidR="00A60402">
        <w:rPr>
          <w:rFonts w:eastAsiaTheme="minorEastAsia"/>
          <w:lang w:eastAsia="zh-CN"/>
        </w:rPr>
        <w:t xml:space="preserve">situation, signalling processes does not seem to have enough </w:t>
      </w:r>
      <w:r w:rsidR="006B0273">
        <w:rPr>
          <w:rFonts w:eastAsiaTheme="minorEastAsia"/>
          <w:lang w:eastAsia="zh-CN"/>
        </w:rPr>
        <w:t>effectiveness and applicability</w:t>
      </w:r>
      <w:r w:rsidR="00D851BA">
        <w:rPr>
          <w:rFonts w:eastAsiaTheme="minorEastAsia"/>
          <w:lang w:eastAsia="zh-CN"/>
        </w:rPr>
        <w:t xml:space="preserve"> to keep UE worked under two polarization transmission</w:t>
      </w:r>
      <w:r w:rsidR="006B0273">
        <w:rPr>
          <w:rFonts w:eastAsiaTheme="minorEastAsia"/>
          <w:lang w:eastAsia="zh-CN"/>
        </w:rPr>
        <w:t>.</w:t>
      </w:r>
    </w:p>
    <w:p w14:paraId="30D935DC" w14:textId="3EEF8A07" w:rsidR="00DA34C5" w:rsidRDefault="006B0273" w:rsidP="00687FD1">
      <w:pPr>
        <w:rPr>
          <w:rFonts w:eastAsiaTheme="minorEastAsia"/>
          <w:lang w:eastAsia="zh-CN"/>
        </w:rPr>
      </w:pPr>
      <w:r>
        <w:rPr>
          <w:rFonts w:eastAsiaTheme="minorEastAsia"/>
          <w:lang w:eastAsia="zh-CN"/>
        </w:rPr>
        <w:lastRenderedPageBreak/>
        <w:t xml:space="preserve">From hardware of TE perspective, there is a solution to minimize the </w:t>
      </w:r>
      <w:r w:rsidR="00547F16">
        <w:rPr>
          <w:rFonts w:eastAsiaTheme="minorEastAsia"/>
          <w:lang w:eastAsia="zh-CN"/>
        </w:rPr>
        <w:t xml:space="preserve">impact of polarization basis mismatch for these two kinds of UEs. </w:t>
      </w:r>
      <w:r w:rsidR="00D851BA">
        <w:rPr>
          <w:rFonts w:eastAsiaTheme="minorEastAsia"/>
          <w:lang w:eastAsia="zh-CN"/>
        </w:rPr>
        <w:t xml:space="preserve">The reason of UEs falling back to one polarization is that the turn-off polarization </w:t>
      </w:r>
      <w:proofErr w:type="spellStart"/>
      <w:r w:rsidR="00D851BA">
        <w:rPr>
          <w:rFonts w:eastAsiaTheme="minorEastAsia"/>
          <w:lang w:eastAsia="zh-CN"/>
        </w:rPr>
        <w:t>can not</w:t>
      </w:r>
      <w:proofErr w:type="spellEnd"/>
      <w:r w:rsidR="00D851BA">
        <w:rPr>
          <w:rFonts w:eastAsiaTheme="minorEastAsia"/>
          <w:lang w:eastAsia="zh-CN"/>
        </w:rPr>
        <w:t xml:space="preserve"> </w:t>
      </w:r>
      <w:r w:rsidR="00FB11C7">
        <w:rPr>
          <w:rFonts w:eastAsiaTheme="minorEastAsia"/>
          <w:lang w:eastAsia="zh-CN"/>
        </w:rPr>
        <w:t>connect to</w:t>
      </w:r>
      <w:r w:rsidR="00D851BA">
        <w:rPr>
          <w:rFonts w:eastAsiaTheme="minorEastAsia"/>
          <w:lang w:eastAsia="zh-CN"/>
        </w:rPr>
        <w:t xml:space="preserve"> the link antenna. </w:t>
      </w:r>
      <w:r w:rsidR="00FB11C7">
        <w:rPr>
          <w:rFonts w:eastAsiaTheme="minorEastAsia"/>
          <w:lang w:eastAsia="zh-CN"/>
        </w:rPr>
        <w:t>Thus, t</w:t>
      </w:r>
      <w:r w:rsidR="00DF6219">
        <w:rPr>
          <w:rFonts w:eastAsiaTheme="minorEastAsia"/>
          <w:lang w:eastAsia="zh-CN"/>
        </w:rPr>
        <w:t xml:space="preserve">o </w:t>
      </w:r>
      <w:r w:rsidR="00D14066">
        <w:rPr>
          <w:rFonts w:eastAsiaTheme="minorEastAsia"/>
          <w:lang w:eastAsia="zh-CN"/>
        </w:rPr>
        <w:t>keep</w:t>
      </w:r>
      <w:r w:rsidR="00DF6219">
        <w:rPr>
          <w:rFonts w:eastAsiaTheme="minorEastAsia"/>
          <w:lang w:eastAsia="zh-CN"/>
        </w:rPr>
        <w:t xml:space="preserve"> UE </w:t>
      </w:r>
      <w:r w:rsidR="00D14066">
        <w:rPr>
          <w:rFonts w:eastAsiaTheme="minorEastAsia"/>
          <w:lang w:eastAsia="zh-CN"/>
        </w:rPr>
        <w:t xml:space="preserve">maintain the status of two </w:t>
      </w:r>
      <w:r w:rsidR="00DF6219">
        <w:rPr>
          <w:rFonts w:eastAsiaTheme="minorEastAsia"/>
          <w:lang w:eastAsia="zh-CN"/>
        </w:rPr>
        <w:t xml:space="preserve">polarization transmission, both polarizations of </w:t>
      </w:r>
      <w:r w:rsidR="00D14066">
        <w:rPr>
          <w:rFonts w:eastAsiaTheme="minorEastAsia"/>
          <w:lang w:eastAsia="zh-CN"/>
        </w:rPr>
        <w:t xml:space="preserve">UE need </w:t>
      </w:r>
      <w:r w:rsidR="00FB11C7">
        <w:rPr>
          <w:rFonts w:eastAsiaTheme="minorEastAsia"/>
          <w:lang w:eastAsia="zh-CN"/>
        </w:rPr>
        <w:t>receiv</w:t>
      </w:r>
      <w:r w:rsidR="000F3F75">
        <w:rPr>
          <w:rFonts w:eastAsiaTheme="minorEastAsia"/>
          <w:lang w:eastAsia="zh-CN"/>
        </w:rPr>
        <w:t>ing</w:t>
      </w:r>
      <w:r w:rsidR="00FB11C7">
        <w:rPr>
          <w:rFonts w:eastAsiaTheme="minorEastAsia"/>
          <w:lang w:eastAsia="zh-CN"/>
        </w:rPr>
        <w:t xml:space="preserve"> the power from</w:t>
      </w:r>
      <w:r w:rsidR="00D851BA">
        <w:rPr>
          <w:rFonts w:eastAsiaTheme="minorEastAsia"/>
          <w:lang w:eastAsia="zh-CN"/>
        </w:rPr>
        <w:t xml:space="preserve"> </w:t>
      </w:r>
      <w:r w:rsidR="00D14066">
        <w:rPr>
          <w:rFonts w:eastAsiaTheme="minorEastAsia"/>
          <w:lang w:eastAsia="zh-CN"/>
        </w:rPr>
        <w:t xml:space="preserve">the Link Antenna. </w:t>
      </w:r>
      <w:proofErr w:type="gramStart"/>
      <w:r w:rsidR="00D14066">
        <w:rPr>
          <w:rFonts w:eastAsiaTheme="minorEastAsia"/>
          <w:lang w:eastAsia="zh-CN"/>
        </w:rPr>
        <w:t>So</w:t>
      </w:r>
      <w:proofErr w:type="gramEnd"/>
      <w:r w:rsidR="000F3F75">
        <w:rPr>
          <w:rFonts w:eastAsiaTheme="minorEastAsia"/>
          <w:lang w:eastAsia="zh-CN"/>
        </w:rPr>
        <w:t xml:space="preserve"> a guaranteed way is to improve</w:t>
      </w:r>
      <w:r w:rsidR="00D14066">
        <w:rPr>
          <w:rFonts w:eastAsiaTheme="minorEastAsia"/>
          <w:lang w:eastAsia="zh-CN"/>
        </w:rPr>
        <w:t xml:space="preserve"> the link antenna transmit</w:t>
      </w:r>
      <w:r w:rsidR="000F3F75">
        <w:rPr>
          <w:rFonts w:eastAsiaTheme="minorEastAsia"/>
          <w:lang w:eastAsia="zh-CN"/>
        </w:rPr>
        <w:t>ting</w:t>
      </w:r>
      <w:r w:rsidR="00D14066">
        <w:rPr>
          <w:rFonts w:eastAsiaTheme="minorEastAsia"/>
          <w:lang w:eastAsia="zh-CN"/>
        </w:rPr>
        <w:t xml:space="preserve"> with two polarizations simultaneously.</w:t>
      </w:r>
    </w:p>
    <w:p w14:paraId="06724BD4" w14:textId="100EE205" w:rsidR="00547F16" w:rsidRDefault="00FB11C7" w:rsidP="00547F16">
      <w:pPr>
        <w:jc w:val="center"/>
        <w:rPr>
          <w:rFonts w:eastAsiaTheme="minorEastAsia" w:hint="eastAsia"/>
          <w:lang w:eastAsia="zh-CN"/>
        </w:rPr>
      </w:pPr>
      <w:r>
        <w:rPr>
          <w:noProof/>
        </w:rPr>
        <w:drawing>
          <wp:inline distT="0" distB="0" distL="0" distR="0" wp14:anchorId="26019589" wp14:editId="6B100FAA">
            <wp:extent cx="3003550" cy="1981695"/>
            <wp:effectExtent l="19050" t="19050" r="25400" b="190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1887" cy="1987195"/>
                    </a:xfrm>
                    <a:prstGeom prst="rect">
                      <a:avLst/>
                    </a:prstGeom>
                    <a:ln>
                      <a:solidFill>
                        <a:schemeClr val="tx1"/>
                      </a:solidFill>
                    </a:ln>
                  </pic:spPr>
                </pic:pic>
              </a:graphicData>
            </a:graphic>
          </wp:inline>
        </w:drawing>
      </w:r>
    </w:p>
    <w:p w14:paraId="3B90FE3B" w14:textId="2A9283D5" w:rsidR="00357AAD" w:rsidRDefault="00B82F96" w:rsidP="00687FD1">
      <w:pPr>
        <w:rPr>
          <w:rFonts w:eastAsiaTheme="minorEastAsia"/>
          <w:lang w:eastAsia="zh-CN"/>
        </w:rPr>
      </w:pPr>
      <w:r>
        <w:rPr>
          <w:rFonts w:eastAsia="宋体"/>
          <w:b/>
          <w:lang w:eastAsia="zh-CN"/>
        </w:rPr>
        <w:t xml:space="preserve">Proposal: </w:t>
      </w:r>
      <w:r w:rsidR="00FB11C7">
        <w:rPr>
          <w:rFonts w:eastAsiaTheme="minorEastAsia"/>
          <w:lang w:eastAsia="zh-CN"/>
        </w:rPr>
        <w:t xml:space="preserve">For Rel-15 </w:t>
      </w:r>
      <w:proofErr w:type="spellStart"/>
      <w:r w:rsidR="00FB11C7">
        <w:rPr>
          <w:rFonts w:eastAsiaTheme="minorEastAsia"/>
          <w:lang w:eastAsia="zh-CN"/>
        </w:rPr>
        <w:t>nonCoherent</w:t>
      </w:r>
      <w:proofErr w:type="spellEnd"/>
      <w:r w:rsidR="00FB11C7">
        <w:rPr>
          <w:rFonts w:eastAsiaTheme="minorEastAsia"/>
          <w:lang w:eastAsia="zh-CN"/>
        </w:rPr>
        <w:t xml:space="preserve"> UEs and Rel-16 </w:t>
      </w:r>
      <w:proofErr w:type="spellStart"/>
      <w:r w:rsidR="00FB11C7">
        <w:rPr>
          <w:rFonts w:eastAsiaTheme="minorEastAsia"/>
          <w:lang w:eastAsia="zh-CN"/>
        </w:rPr>
        <w:t>nonCoherent</w:t>
      </w:r>
      <w:proofErr w:type="spellEnd"/>
      <w:r w:rsidR="00FB11C7">
        <w:rPr>
          <w:rFonts w:eastAsiaTheme="minorEastAsia"/>
          <w:lang w:eastAsia="zh-CN"/>
        </w:rPr>
        <w:t xml:space="preserve"> UEs which do not support full power transmission,</w:t>
      </w:r>
      <w:r w:rsidR="00FB11C7" w:rsidRPr="00FB11C7">
        <w:rPr>
          <w:rFonts w:eastAsiaTheme="minorEastAsia"/>
          <w:lang w:eastAsia="zh-CN"/>
        </w:rPr>
        <w:t xml:space="preserve"> </w:t>
      </w:r>
      <w:r w:rsidR="000F3F75">
        <w:rPr>
          <w:rFonts w:eastAsiaTheme="minorEastAsia"/>
          <w:lang w:eastAsia="zh-CN"/>
        </w:rPr>
        <w:t>t</w:t>
      </w:r>
      <w:r w:rsidR="00FB11C7" w:rsidRPr="00FB11C7">
        <w:rPr>
          <w:rFonts w:eastAsiaTheme="minorEastAsia"/>
          <w:lang w:eastAsia="zh-CN"/>
        </w:rPr>
        <w:t xml:space="preserve">he link antenna </w:t>
      </w:r>
      <w:r w:rsidR="000F3F75">
        <w:rPr>
          <w:rFonts w:eastAsiaTheme="minorEastAsia"/>
          <w:lang w:eastAsia="zh-CN"/>
        </w:rPr>
        <w:t xml:space="preserve">should keep </w:t>
      </w:r>
      <w:r w:rsidR="00FB11C7" w:rsidRPr="00FB11C7">
        <w:rPr>
          <w:rFonts w:eastAsiaTheme="minorEastAsia"/>
          <w:lang w:eastAsia="zh-CN"/>
        </w:rPr>
        <w:t>transmitting with two polarizations simultaneously</w:t>
      </w:r>
      <w:r w:rsidR="000F3F75">
        <w:rPr>
          <w:rFonts w:eastAsiaTheme="minorEastAsia"/>
          <w:lang w:eastAsia="zh-CN"/>
        </w:rPr>
        <w:t xml:space="preserve"> during EIRP measurement</w:t>
      </w:r>
      <w:r w:rsidR="00FB11C7" w:rsidRPr="00FB11C7">
        <w:rPr>
          <w:rFonts w:eastAsiaTheme="minorEastAsia"/>
          <w:lang w:eastAsia="zh-CN"/>
        </w:rPr>
        <w:t xml:space="preserve"> to avoid polarization basis mismatch.</w:t>
      </w:r>
    </w:p>
    <w:p w14:paraId="7601C995" w14:textId="77777777" w:rsidR="00B82F96" w:rsidRPr="00871374" w:rsidRDefault="00B82F96" w:rsidP="00687FD1">
      <w:pPr>
        <w:rPr>
          <w:rFonts w:eastAsiaTheme="minorEastAsia"/>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47FB9C3" w14:textId="7DE528E9" w:rsidR="00FB11C7" w:rsidRPr="000F3F75" w:rsidRDefault="00FB11C7" w:rsidP="00FB11C7">
      <w:pPr>
        <w:rPr>
          <w:rFonts w:eastAsiaTheme="minorEastAsia" w:hint="eastAsia"/>
          <w:lang w:eastAsia="zh-CN"/>
        </w:rPr>
      </w:pPr>
      <w:r>
        <w:rPr>
          <w:rFonts w:eastAsia="宋体"/>
          <w:b/>
          <w:lang w:eastAsia="zh-CN"/>
        </w:rPr>
        <w:t xml:space="preserve">Proposal: </w:t>
      </w:r>
      <w:r>
        <w:rPr>
          <w:rFonts w:eastAsiaTheme="minorEastAsia"/>
          <w:lang w:eastAsia="zh-CN"/>
        </w:rPr>
        <w:t xml:space="preserve">For Rel-15 </w:t>
      </w:r>
      <w:proofErr w:type="spellStart"/>
      <w:r>
        <w:rPr>
          <w:rFonts w:eastAsiaTheme="minorEastAsia"/>
          <w:lang w:eastAsia="zh-CN"/>
        </w:rPr>
        <w:t>nonCoherent</w:t>
      </w:r>
      <w:proofErr w:type="spellEnd"/>
      <w:r>
        <w:rPr>
          <w:rFonts w:eastAsiaTheme="minorEastAsia"/>
          <w:lang w:eastAsia="zh-CN"/>
        </w:rPr>
        <w:t xml:space="preserve"> UEs and Rel-16 </w:t>
      </w:r>
      <w:proofErr w:type="spellStart"/>
      <w:r>
        <w:rPr>
          <w:rFonts w:eastAsiaTheme="minorEastAsia"/>
          <w:lang w:eastAsia="zh-CN"/>
        </w:rPr>
        <w:t>nonCoherent</w:t>
      </w:r>
      <w:proofErr w:type="spellEnd"/>
      <w:r>
        <w:rPr>
          <w:rFonts w:eastAsiaTheme="minorEastAsia"/>
          <w:lang w:eastAsia="zh-CN"/>
        </w:rPr>
        <w:t xml:space="preserve"> UEs which do not support full power transmission,</w:t>
      </w:r>
      <w:r w:rsidRPr="00FB11C7">
        <w:rPr>
          <w:rFonts w:eastAsiaTheme="minorEastAsia"/>
          <w:lang w:eastAsia="zh-CN"/>
        </w:rPr>
        <w:t xml:space="preserve"> </w:t>
      </w:r>
      <w:r w:rsidR="000F3F75">
        <w:rPr>
          <w:rFonts w:eastAsiaTheme="minorEastAsia"/>
          <w:lang w:eastAsia="zh-CN"/>
        </w:rPr>
        <w:t>t</w:t>
      </w:r>
      <w:r w:rsidR="000F3F75" w:rsidRPr="00FB11C7">
        <w:rPr>
          <w:rFonts w:eastAsiaTheme="minorEastAsia"/>
          <w:lang w:eastAsia="zh-CN"/>
        </w:rPr>
        <w:t xml:space="preserve">he link antenna </w:t>
      </w:r>
      <w:r w:rsidR="000F3F75">
        <w:rPr>
          <w:rFonts w:eastAsiaTheme="minorEastAsia"/>
          <w:lang w:eastAsia="zh-CN"/>
        </w:rPr>
        <w:t xml:space="preserve">should keep </w:t>
      </w:r>
      <w:r w:rsidR="000F3F75" w:rsidRPr="00FB11C7">
        <w:rPr>
          <w:rFonts w:eastAsiaTheme="minorEastAsia"/>
          <w:lang w:eastAsia="zh-CN"/>
        </w:rPr>
        <w:t>transmitting with two polarizations simultaneously</w:t>
      </w:r>
      <w:r w:rsidR="000F3F75">
        <w:rPr>
          <w:rFonts w:eastAsiaTheme="minorEastAsia"/>
          <w:lang w:eastAsia="zh-CN"/>
        </w:rPr>
        <w:t xml:space="preserve"> during EIRP measurement</w:t>
      </w:r>
      <w:r w:rsidR="000F3F75" w:rsidRPr="00FB11C7">
        <w:rPr>
          <w:rFonts w:eastAsiaTheme="minorEastAsia"/>
          <w:lang w:eastAsia="zh-CN"/>
        </w:rPr>
        <w:t xml:space="preserve"> to avoid polarization basis mismatch.</w:t>
      </w:r>
      <w:bookmarkStart w:id="2" w:name="_GoBack"/>
      <w:bookmarkEnd w:id="2"/>
    </w:p>
    <w:p w14:paraId="2B19C93F" w14:textId="77777777" w:rsidR="002D0367" w:rsidRPr="00A44705" w:rsidRDefault="002D0367" w:rsidP="002D0367">
      <w:pPr>
        <w:pStyle w:val="1"/>
        <w:ind w:left="0" w:firstLine="0"/>
        <w:rPr>
          <w:rFonts w:eastAsia="宋体"/>
          <w:lang w:eastAsia="zh-CN"/>
        </w:rPr>
      </w:pPr>
      <w:r>
        <w:t>References</w:t>
      </w:r>
    </w:p>
    <w:p w14:paraId="7C39E808" w14:textId="77777777" w:rsidR="00B85FF7" w:rsidRPr="00B85FF7" w:rsidRDefault="00B85FF7" w:rsidP="00B85FF7">
      <w:pPr>
        <w:pStyle w:val="EX"/>
        <w:numPr>
          <w:ilvl w:val="0"/>
          <w:numId w:val="1"/>
        </w:numPr>
        <w:ind w:left="284" w:firstLine="0"/>
        <w:rPr>
          <w:rFonts w:eastAsiaTheme="minorEastAsia"/>
          <w:bCs/>
          <w:lang w:eastAsia="zh-CN"/>
        </w:rPr>
      </w:pPr>
      <w:bookmarkStart w:id="3" w:name="_Hlk61621178"/>
      <w:r w:rsidRPr="00B85FF7">
        <w:rPr>
          <w:rFonts w:eastAsiaTheme="minorEastAsia"/>
          <w:bCs/>
          <w:lang w:eastAsia="zh-CN"/>
        </w:rPr>
        <w:t>R4-2017689</w:t>
      </w:r>
      <w:r w:rsidR="00107B65" w:rsidRPr="00B85FF7">
        <w:rPr>
          <w:rFonts w:eastAsiaTheme="minorEastAsia"/>
          <w:bCs/>
          <w:lang w:eastAsia="zh-CN"/>
        </w:rPr>
        <w:t xml:space="preserve">, </w:t>
      </w:r>
      <w:bookmarkEnd w:id="3"/>
      <w:r w:rsidRPr="00B85FF7">
        <w:rPr>
          <w:rFonts w:eastAsiaTheme="minorEastAsia"/>
          <w:bCs/>
          <w:lang w:eastAsia="zh-CN"/>
        </w:rPr>
        <w:t>WF on solutions to minimize the impact of polarization basis mismatch between the TE and DUT on the RF testing</w:t>
      </w:r>
    </w:p>
    <w:sectPr w:rsidR="00B85FF7" w:rsidRPr="00B85FF7"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26B7F" w14:textId="77777777" w:rsidR="00F4254D" w:rsidRDefault="00F4254D" w:rsidP="0003021C">
      <w:pPr>
        <w:spacing w:after="0"/>
      </w:pPr>
      <w:r>
        <w:separator/>
      </w:r>
    </w:p>
  </w:endnote>
  <w:endnote w:type="continuationSeparator" w:id="0">
    <w:p w14:paraId="1555D278" w14:textId="77777777" w:rsidR="00F4254D" w:rsidRDefault="00F4254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C7FB8" w14:textId="77777777" w:rsidR="00F4254D" w:rsidRDefault="00F4254D" w:rsidP="0003021C">
      <w:pPr>
        <w:spacing w:after="0"/>
      </w:pPr>
      <w:r>
        <w:separator/>
      </w:r>
    </w:p>
  </w:footnote>
  <w:footnote w:type="continuationSeparator" w:id="0">
    <w:p w14:paraId="2F955F8F" w14:textId="77777777" w:rsidR="00F4254D" w:rsidRDefault="00F4254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423A"/>
    <w:rsid w:val="0002498D"/>
    <w:rsid w:val="00025599"/>
    <w:rsid w:val="0003021C"/>
    <w:rsid w:val="000358BC"/>
    <w:rsid w:val="00055B54"/>
    <w:rsid w:val="0009553E"/>
    <w:rsid w:val="000A4E3C"/>
    <w:rsid w:val="000D245C"/>
    <w:rsid w:val="000E2B0A"/>
    <w:rsid w:val="000E4413"/>
    <w:rsid w:val="000F3F75"/>
    <w:rsid w:val="0010771F"/>
    <w:rsid w:val="00107B65"/>
    <w:rsid w:val="0011447B"/>
    <w:rsid w:val="00130D44"/>
    <w:rsid w:val="00153C2F"/>
    <w:rsid w:val="00156AB2"/>
    <w:rsid w:val="00173607"/>
    <w:rsid w:val="0017411A"/>
    <w:rsid w:val="0018728C"/>
    <w:rsid w:val="00194A1C"/>
    <w:rsid w:val="001E528F"/>
    <w:rsid w:val="00214C02"/>
    <w:rsid w:val="002206B1"/>
    <w:rsid w:val="002466C5"/>
    <w:rsid w:val="002529CD"/>
    <w:rsid w:val="002618BA"/>
    <w:rsid w:val="00262BB5"/>
    <w:rsid w:val="00265877"/>
    <w:rsid w:val="002A5AAC"/>
    <w:rsid w:val="002D0367"/>
    <w:rsid w:val="002D7EEA"/>
    <w:rsid w:val="002F2025"/>
    <w:rsid w:val="00305776"/>
    <w:rsid w:val="00323B95"/>
    <w:rsid w:val="00357AAD"/>
    <w:rsid w:val="00372596"/>
    <w:rsid w:val="00376766"/>
    <w:rsid w:val="00384E5B"/>
    <w:rsid w:val="003956E2"/>
    <w:rsid w:val="003C1B40"/>
    <w:rsid w:val="003F158B"/>
    <w:rsid w:val="00411BC2"/>
    <w:rsid w:val="0042087B"/>
    <w:rsid w:val="00420F98"/>
    <w:rsid w:val="004536D4"/>
    <w:rsid w:val="00474BD0"/>
    <w:rsid w:val="00481688"/>
    <w:rsid w:val="00482E50"/>
    <w:rsid w:val="00486AE0"/>
    <w:rsid w:val="00487E7C"/>
    <w:rsid w:val="0049290F"/>
    <w:rsid w:val="004A108A"/>
    <w:rsid w:val="004B3C0C"/>
    <w:rsid w:val="004D4E7B"/>
    <w:rsid w:val="004E0CEE"/>
    <w:rsid w:val="004E6D83"/>
    <w:rsid w:val="00501EB2"/>
    <w:rsid w:val="00547F16"/>
    <w:rsid w:val="0056483B"/>
    <w:rsid w:val="00564BBA"/>
    <w:rsid w:val="00567280"/>
    <w:rsid w:val="00570694"/>
    <w:rsid w:val="00573F93"/>
    <w:rsid w:val="005B6BC1"/>
    <w:rsid w:val="005C034D"/>
    <w:rsid w:val="005D21AA"/>
    <w:rsid w:val="005D5DBB"/>
    <w:rsid w:val="005E78CD"/>
    <w:rsid w:val="005F2A66"/>
    <w:rsid w:val="005F7305"/>
    <w:rsid w:val="00602100"/>
    <w:rsid w:val="00614AEE"/>
    <w:rsid w:val="00615922"/>
    <w:rsid w:val="00621185"/>
    <w:rsid w:val="00631AE6"/>
    <w:rsid w:val="00631F03"/>
    <w:rsid w:val="00645643"/>
    <w:rsid w:val="006678A6"/>
    <w:rsid w:val="0068171A"/>
    <w:rsid w:val="00686D8A"/>
    <w:rsid w:val="0068718C"/>
    <w:rsid w:val="00687FD1"/>
    <w:rsid w:val="00693B17"/>
    <w:rsid w:val="006B0273"/>
    <w:rsid w:val="006C2B90"/>
    <w:rsid w:val="0073566C"/>
    <w:rsid w:val="007373AF"/>
    <w:rsid w:val="00737F7D"/>
    <w:rsid w:val="00761CA2"/>
    <w:rsid w:val="00770B89"/>
    <w:rsid w:val="007726E6"/>
    <w:rsid w:val="007764CE"/>
    <w:rsid w:val="007C3534"/>
    <w:rsid w:val="007E40B0"/>
    <w:rsid w:val="007F009F"/>
    <w:rsid w:val="007F37FE"/>
    <w:rsid w:val="008053AB"/>
    <w:rsid w:val="00815183"/>
    <w:rsid w:val="0082608F"/>
    <w:rsid w:val="008336F3"/>
    <w:rsid w:val="00841297"/>
    <w:rsid w:val="00853384"/>
    <w:rsid w:val="0085378A"/>
    <w:rsid w:val="008559B8"/>
    <w:rsid w:val="00871374"/>
    <w:rsid w:val="008C3254"/>
    <w:rsid w:val="008D18D2"/>
    <w:rsid w:val="008E591A"/>
    <w:rsid w:val="008F13E1"/>
    <w:rsid w:val="00902570"/>
    <w:rsid w:val="00910A92"/>
    <w:rsid w:val="00913ED4"/>
    <w:rsid w:val="00924F4E"/>
    <w:rsid w:val="00927CA7"/>
    <w:rsid w:val="00963040"/>
    <w:rsid w:val="009716E4"/>
    <w:rsid w:val="00974222"/>
    <w:rsid w:val="009A12A8"/>
    <w:rsid w:val="009A1DF5"/>
    <w:rsid w:val="009B3381"/>
    <w:rsid w:val="009B5B64"/>
    <w:rsid w:val="009C042F"/>
    <w:rsid w:val="009C541C"/>
    <w:rsid w:val="009C6D0C"/>
    <w:rsid w:val="009D69D2"/>
    <w:rsid w:val="009E5F58"/>
    <w:rsid w:val="00A24DE7"/>
    <w:rsid w:val="00A30765"/>
    <w:rsid w:val="00A32C90"/>
    <w:rsid w:val="00A34178"/>
    <w:rsid w:val="00A479BB"/>
    <w:rsid w:val="00A51699"/>
    <w:rsid w:val="00A53FC0"/>
    <w:rsid w:val="00A60402"/>
    <w:rsid w:val="00A75DE6"/>
    <w:rsid w:val="00A80B08"/>
    <w:rsid w:val="00A86C91"/>
    <w:rsid w:val="00A925E0"/>
    <w:rsid w:val="00A9526C"/>
    <w:rsid w:val="00A97485"/>
    <w:rsid w:val="00AE2291"/>
    <w:rsid w:val="00AF3250"/>
    <w:rsid w:val="00B0494B"/>
    <w:rsid w:val="00B07F65"/>
    <w:rsid w:val="00B10C7F"/>
    <w:rsid w:val="00B13C39"/>
    <w:rsid w:val="00B23AD5"/>
    <w:rsid w:val="00B2676A"/>
    <w:rsid w:val="00B33354"/>
    <w:rsid w:val="00B36AFE"/>
    <w:rsid w:val="00B44F79"/>
    <w:rsid w:val="00B4774F"/>
    <w:rsid w:val="00B52047"/>
    <w:rsid w:val="00B52F7E"/>
    <w:rsid w:val="00B53F18"/>
    <w:rsid w:val="00B82F96"/>
    <w:rsid w:val="00B85FF7"/>
    <w:rsid w:val="00B96A4E"/>
    <w:rsid w:val="00BA12C6"/>
    <w:rsid w:val="00C360EF"/>
    <w:rsid w:val="00C43232"/>
    <w:rsid w:val="00CB7B07"/>
    <w:rsid w:val="00CC445C"/>
    <w:rsid w:val="00CE077A"/>
    <w:rsid w:val="00CE5B6F"/>
    <w:rsid w:val="00CE789C"/>
    <w:rsid w:val="00CF4B51"/>
    <w:rsid w:val="00D04830"/>
    <w:rsid w:val="00D06550"/>
    <w:rsid w:val="00D14066"/>
    <w:rsid w:val="00D15999"/>
    <w:rsid w:val="00D305BA"/>
    <w:rsid w:val="00D32F40"/>
    <w:rsid w:val="00D420B7"/>
    <w:rsid w:val="00D54BD6"/>
    <w:rsid w:val="00D5756E"/>
    <w:rsid w:val="00D846FB"/>
    <w:rsid w:val="00D851BA"/>
    <w:rsid w:val="00D92565"/>
    <w:rsid w:val="00D95049"/>
    <w:rsid w:val="00DA34C5"/>
    <w:rsid w:val="00DA4748"/>
    <w:rsid w:val="00DE2503"/>
    <w:rsid w:val="00DF2DCA"/>
    <w:rsid w:val="00DF6219"/>
    <w:rsid w:val="00DF6A20"/>
    <w:rsid w:val="00DF76FA"/>
    <w:rsid w:val="00E165E9"/>
    <w:rsid w:val="00E24C95"/>
    <w:rsid w:val="00E25DBD"/>
    <w:rsid w:val="00E30AFB"/>
    <w:rsid w:val="00E43D38"/>
    <w:rsid w:val="00E64760"/>
    <w:rsid w:val="00EB7FA3"/>
    <w:rsid w:val="00EC2338"/>
    <w:rsid w:val="00EE14A0"/>
    <w:rsid w:val="00EE4BBE"/>
    <w:rsid w:val="00EE5F9D"/>
    <w:rsid w:val="00EF4652"/>
    <w:rsid w:val="00EF6D09"/>
    <w:rsid w:val="00F00275"/>
    <w:rsid w:val="00F028EE"/>
    <w:rsid w:val="00F4254D"/>
    <w:rsid w:val="00F43101"/>
    <w:rsid w:val="00F61C0F"/>
    <w:rsid w:val="00F63246"/>
    <w:rsid w:val="00F63F87"/>
    <w:rsid w:val="00F706B4"/>
    <w:rsid w:val="00F76ACB"/>
    <w:rsid w:val="00F91DA6"/>
    <w:rsid w:val="00FA6822"/>
    <w:rsid w:val="00FB1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11C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20155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C9C7C-5D54-4A6C-9B74-CBB28DEA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刘启飞(Qifei)</cp:lastModifiedBy>
  <cp:revision>4</cp:revision>
  <dcterms:created xsi:type="dcterms:W3CDTF">2021-01-15T10:27:00Z</dcterms:created>
  <dcterms:modified xsi:type="dcterms:W3CDTF">2021-01-15T19:03:00Z</dcterms:modified>
</cp:coreProperties>
</file>